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: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72"/>
          <w:szCs w:val="72"/>
        </w:rPr>
      </w:pPr>
    </w:p>
    <w:p>
      <w:pPr>
        <w:jc w:val="center"/>
        <w:rPr>
          <w:rFonts w:ascii="方正小标宋简体" w:eastAsia="方正小标宋简体"/>
          <w:b/>
          <w:spacing w:val="44"/>
          <w:sz w:val="52"/>
          <w:szCs w:val="52"/>
        </w:rPr>
      </w:pPr>
      <w:r>
        <w:rPr>
          <w:rFonts w:hint="eastAsia" w:ascii="方正小标宋简体" w:eastAsia="方正小标宋简体"/>
          <w:b/>
          <w:spacing w:val="44"/>
          <w:sz w:val="52"/>
          <w:szCs w:val="52"/>
        </w:rPr>
        <w:t>枣庄学院教学优秀奖</w:t>
      </w:r>
    </w:p>
    <w:p>
      <w:pPr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推 荐 表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360" w:lineRule="auto"/>
        <w:ind w:firstLine="1800" w:firstLineChars="500"/>
        <w:rPr>
          <w:rFonts w:eastAsia="黑体"/>
          <w:spacing w:val="148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申 报 人（签名）：</w:t>
      </w:r>
      <w:r>
        <w:rPr>
          <w:rFonts w:hint="eastAsia" w:eastAsia="黑体"/>
          <w:spacing w:val="38"/>
          <w:sz w:val="36"/>
          <w:szCs w:val="36"/>
          <w:u w:val="single"/>
        </w:rPr>
        <w:t xml:space="preserve">        </w:t>
      </w:r>
    </w:p>
    <w:p>
      <w:pPr>
        <w:spacing w:line="360" w:lineRule="auto"/>
        <w:ind w:firstLine="1800" w:firstLineChars="500"/>
        <w:rPr>
          <w:rFonts w:eastAsia="黑体"/>
          <w:spacing w:val="38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推荐单位（盖章）：</w:t>
      </w:r>
      <w:r>
        <w:rPr>
          <w:rFonts w:hint="eastAsia" w:eastAsia="黑体"/>
          <w:spacing w:val="38"/>
          <w:sz w:val="36"/>
          <w:szCs w:val="36"/>
          <w:u w:val="single"/>
        </w:rPr>
        <w:t xml:space="preserve">        </w:t>
      </w:r>
      <w:r>
        <w:rPr>
          <w:rFonts w:eastAsia="黑体"/>
          <w:spacing w:val="38"/>
          <w:sz w:val="36"/>
          <w:szCs w:val="36"/>
          <w:u w:val="single"/>
        </w:rPr>
        <w:softHyphen/>
      </w:r>
      <w:r>
        <w:rPr>
          <w:rFonts w:hint="eastAsia" w:eastAsia="黑体"/>
          <w:spacing w:val="38"/>
          <w:sz w:val="36"/>
          <w:szCs w:val="36"/>
          <w:u w:val="single"/>
        </w:rPr>
        <w:softHyphen/>
      </w:r>
      <w:r>
        <w:rPr>
          <w:rFonts w:hint="eastAsia" w:eastAsia="黑体"/>
          <w:spacing w:val="38"/>
          <w:sz w:val="36"/>
          <w:szCs w:val="36"/>
          <w:u w:val="single"/>
        </w:rPr>
        <w:softHyphen/>
      </w:r>
      <w:r>
        <w:rPr>
          <w:rFonts w:hint="eastAsia" w:eastAsia="黑体"/>
          <w:spacing w:val="38"/>
          <w:sz w:val="36"/>
          <w:szCs w:val="36"/>
          <w:u w:val="single"/>
        </w:rPr>
        <w:softHyphen/>
      </w:r>
    </w:p>
    <w:p>
      <w:pPr>
        <w:spacing w:line="360" w:lineRule="auto"/>
        <w:ind w:firstLine="1800" w:firstLineChars="500"/>
        <w:rPr>
          <w:rFonts w:eastAsia="黑体"/>
          <w:spacing w:val="148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主讲课程：</w:t>
      </w:r>
      <w:r>
        <w:rPr>
          <w:rFonts w:hint="eastAsia" w:eastAsia="黑体"/>
          <w:spacing w:val="38"/>
          <w:sz w:val="36"/>
          <w:szCs w:val="36"/>
          <w:u w:val="single"/>
        </w:rPr>
        <w:t xml:space="preserve">             </w:t>
      </w:r>
    </w:p>
    <w:p>
      <w:pPr>
        <w:spacing w:line="360" w:lineRule="auto"/>
        <w:ind w:firstLine="1800" w:firstLineChars="500"/>
        <w:rPr>
          <w:rFonts w:eastAsia="黑体"/>
          <w:spacing w:val="60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填表时间：</w:t>
      </w:r>
      <w:r>
        <w:rPr>
          <w:rFonts w:hint="eastAsia" w:eastAsia="黑体"/>
          <w:spacing w:val="38"/>
          <w:sz w:val="36"/>
          <w:szCs w:val="36"/>
          <w:u w:val="single"/>
        </w:rPr>
        <w:t xml:space="preserve">             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枣庄学院教务处制</w:t>
      </w:r>
      <w:r>
        <w:rPr>
          <w:rFonts w:eastAsia="黑体"/>
          <w:sz w:val="32"/>
          <w:szCs w:val="32"/>
        </w:rPr>
        <w:br w:type="page"/>
      </w:r>
    </w:p>
    <w:p>
      <w:pPr>
        <w:jc w:val="center"/>
        <w:rPr>
          <w:rFonts w:ascii="黑体" w:eastAsia="黑体"/>
          <w:sz w:val="32"/>
          <w:szCs w:val="28"/>
        </w:rPr>
      </w:pPr>
    </w:p>
    <w:p>
      <w:pPr>
        <w:jc w:val="center"/>
        <w:rPr>
          <w:rFonts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填 表 说 明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课程类型指通识教育必修课、通识教育选修课、学科教育必修课、学科教育选修课、专业教育必修课、专业教育选修课、应用技术教育必修课、应用技术教育选修课、集中实践教学必修课、集中实践教学选修课。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2.“评审期教学工作情况”一栏中包括所授课程和毕业设计。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3.教学工作量以各院部上报教务处的各学期教学工作量统计为准，由教务处审核。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4.教学质量评价按学年度计算，由教学评估处审核。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5.此表双面打印。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tbl>
      <w:tblPr>
        <w:tblStyle w:val="4"/>
        <w:tblW w:w="4998" w:type="pct"/>
        <w:tblInd w:w="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5"/>
        <w:gridCol w:w="1069"/>
        <w:gridCol w:w="520"/>
        <w:gridCol w:w="522"/>
        <w:gridCol w:w="533"/>
        <w:gridCol w:w="699"/>
        <w:gridCol w:w="567"/>
        <w:gridCol w:w="1005"/>
        <w:gridCol w:w="525"/>
        <w:gridCol w:w="694"/>
        <w:gridCol w:w="699"/>
        <w:gridCol w:w="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5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br w:type="page"/>
            </w:r>
            <w:r>
              <w:rPr>
                <w:rFonts w:hint="eastAsia" w:ascii="仿宋_GB2312" w:eastAsia="仿宋_GB2312"/>
              </w:rPr>
              <w:t>院部</w:t>
            </w:r>
          </w:p>
        </w:tc>
        <w:tc>
          <w:tcPr>
            <w:tcW w:w="1699" w:type="pct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教研室</w:t>
            </w:r>
          </w:p>
        </w:tc>
        <w:tc>
          <w:tcPr>
            <w:tcW w:w="1330" w:type="pct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6" w:type="pct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41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601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4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415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入职时间</w:t>
            </w: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6" w:type="pct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评审期教学工作情况</w:t>
            </w:r>
          </w:p>
        </w:tc>
        <w:tc>
          <w:tcPr>
            <w:tcW w:w="1580" w:type="pct"/>
            <w:gridSpan w:val="4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课程名称</w:t>
            </w:r>
          </w:p>
        </w:tc>
        <w:tc>
          <w:tcPr>
            <w:tcW w:w="757" w:type="pct"/>
            <w:gridSpan w:val="2"/>
            <w:tcBorders>
              <w:top w:val="single" w:color="auto" w:sz="6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课程类型</w:t>
            </w: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授课对象</w:t>
            </w: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学生人数</w:t>
            </w: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周学时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6" w:type="pct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0" w:type="pct"/>
            <w:gridSpan w:val="4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6" w:type="pct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0" w:type="pct"/>
            <w:gridSpan w:val="4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6" w:type="pct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0" w:type="pct"/>
            <w:gridSpan w:val="4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" w:hRule="atLeast"/>
        </w:trPr>
        <w:tc>
          <w:tcPr>
            <w:tcW w:w="416" w:type="pct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0" w:type="pct"/>
            <w:gridSpan w:val="4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16" w:type="pct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0" w:type="pct"/>
            <w:gridSpan w:val="4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16" w:type="pct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0" w:type="pct"/>
            <w:gridSpan w:val="4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16" w:type="pct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0" w:type="pct"/>
            <w:gridSpan w:val="4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416" w:type="pct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0" w:type="pct"/>
            <w:gridSpan w:val="4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997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</w:rPr>
              <w:t>至</w:t>
            </w:r>
            <w:r>
              <w:rPr>
                <w:rFonts w:hint="eastAsia" w:ascii="仿宋_GB2312" w:eastAsia="仿宋_GB2312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</w:rPr>
              <w:t>学年度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教学工作量</w:t>
            </w:r>
          </w:p>
        </w:tc>
        <w:tc>
          <w:tcPr>
            <w:tcW w:w="757" w:type="pct"/>
            <w:gridSpan w:val="2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48" w:type="pct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</w:rPr>
              <w:t>至</w:t>
            </w:r>
            <w:r>
              <w:rPr>
                <w:rFonts w:hint="eastAsia" w:ascii="仿宋_GB2312" w:eastAsia="仿宋_GB2312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</w:rPr>
              <w:t>学年度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教学工作量</w:t>
            </w:r>
          </w:p>
        </w:tc>
        <w:tc>
          <w:tcPr>
            <w:tcW w:w="497" w:type="pct"/>
            <w:tcBorders>
              <w:bottom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997" w:type="pct"/>
            <w:gridSpan w:val="5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48" w:type="pct"/>
            <w:gridSpan w:val="4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3" w:hRule="atLeast"/>
        </w:trPr>
        <w:tc>
          <w:tcPr>
            <w:tcW w:w="1997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教务处审核意见（盖章）</w:t>
            </w:r>
          </w:p>
        </w:tc>
        <w:tc>
          <w:tcPr>
            <w:tcW w:w="3002" w:type="pct"/>
            <w:gridSpan w:val="7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997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22019</w:t>
            </w:r>
            <w:r>
              <w:rPr>
                <w:rFonts w:hint="eastAsia" w:ascii="仿宋_GB2312" w:eastAsia="仿宋_GB2312"/>
              </w:rPr>
              <w:t>至</w:t>
            </w:r>
            <w:r>
              <w:rPr>
                <w:rFonts w:hint="eastAsia" w:ascii="仿宋_GB2312" w:eastAsia="仿宋_GB2312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</w:rPr>
              <w:t>学年度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教学质量评价</w:t>
            </w:r>
          </w:p>
        </w:tc>
        <w:tc>
          <w:tcPr>
            <w:tcW w:w="757" w:type="pct"/>
            <w:gridSpan w:val="2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48" w:type="pct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</w:rPr>
              <w:t>至</w:t>
            </w:r>
            <w:r>
              <w:rPr>
                <w:rFonts w:hint="eastAsia" w:ascii="仿宋_GB2312" w:eastAsia="仿宋_GB2312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学年度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教学质量评价</w:t>
            </w:r>
          </w:p>
        </w:tc>
        <w:tc>
          <w:tcPr>
            <w:tcW w:w="497" w:type="pct"/>
            <w:tcBorders>
              <w:bottom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997" w:type="pct"/>
            <w:gridSpan w:val="5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57" w:type="pct"/>
            <w:gridSpan w:val="2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48" w:type="pct"/>
            <w:gridSpan w:val="4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497" w:type="pct"/>
            <w:tcBorders>
              <w:bottom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8" w:hRule="atLeast"/>
        </w:trPr>
        <w:tc>
          <w:tcPr>
            <w:tcW w:w="1997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发展规划处</w:t>
            </w:r>
            <w:r>
              <w:rPr>
                <w:rFonts w:hint="eastAsia" w:ascii="仿宋_GB2312" w:eastAsia="仿宋_GB2312"/>
              </w:rPr>
              <w:t>审核意见（盖章）</w:t>
            </w:r>
          </w:p>
        </w:tc>
        <w:tc>
          <w:tcPr>
            <w:tcW w:w="3002" w:type="pct"/>
            <w:gridSpan w:val="7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8" w:hRule="atLeast"/>
        </w:trPr>
        <w:tc>
          <w:tcPr>
            <w:tcW w:w="416" w:type="pct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申报人在教学方面的主要优点及特色介绍</w:t>
            </w:r>
          </w:p>
        </w:tc>
        <w:tc>
          <w:tcPr>
            <w:tcW w:w="4583" w:type="pct"/>
            <w:gridSpan w:val="11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1" w:hRule="atLeast"/>
        </w:trPr>
        <w:tc>
          <w:tcPr>
            <w:tcW w:w="416" w:type="pct"/>
            <w:tcBorders>
              <w:top w:val="single" w:color="auto" w:sz="12" w:space="0"/>
              <w:left w:val="single" w:color="000000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申报人评审期内主要教学研究（含在研课题、成果、奖励、资助经费）论文情况</w:t>
            </w:r>
          </w:p>
        </w:tc>
        <w:tc>
          <w:tcPr>
            <w:tcW w:w="4583" w:type="pct"/>
            <w:gridSpan w:val="11"/>
            <w:tcBorders>
              <w:top w:val="single" w:color="auto" w:sz="12" w:space="0"/>
              <w:left w:val="single" w:color="auto" w:sz="4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16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单位推荐意见</w:t>
            </w:r>
          </w:p>
        </w:tc>
        <w:tc>
          <w:tcPr>
            <w:tcW w:w="4583" w:type="pct"/>
            <w:gridSpan w:val="11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部门（盖章）：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 xml:space="preserve">          负责人签字：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416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专家评审意见</w:t>
            </w:r>
          </w:p>
        </w:tc>
        <w:tc>
          <w:tcPr>
            <w:tcW w:w="4583" w:type="pct"/>
            <w:gridSpan w:val="11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评审专家组组长签字：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416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学校审批意见</w:t>
            </w:r>
          </w:p>
        </w:tc>
        <w:tc>
          <w:tcPr>
            <w:tcW w:w="4583" w:type="pct"/>
            <w:gridSpan w:val="11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    （ 盖  章 ）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    　年　　月　　日</w:t>
            </w:r>
          </w:p>
        </w:tc>
      </w:tr>
    </w:tbl>
    <w:p>
      <w:r>
        <w:rPr>
          <w:rFonts w:hint="eastAsia" w:eastAsia="仿宋_GB2312"/>
          <w:sz w:val="24"/>
        </w:rPr>
        <w:t>注：请附相关支撑材料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7B"/>
    <w:rsid w:val="00054999"/>
    <w:rsid w:val="00061286"/>
    <w:rsid w:val="00104A9C"/>
    <w:rsid w:val="00453052"/>
    <w:rsid w:val="0049397B"/>
    <w:rsid w:val="00647635"/>
    <w:rsid w:val="007A4ECF"/>
    <w:rsid w:val="008C1552"/>
    <w:rsid w:val="00CB36EE"/>
    <w:rsid w:val="00D24F07"/>
    <w:rsid w:val="00D84B8B"/>
    <w:rsid w:val="00F01B74"/>
    <w:rsid w:val="126B70A7"/>
    <w:rsid w:val="1644640A"/>
    <w:rsid w:val="330B6BDF"/>
    <w:rsid w:val="37C179BF"/>
    <w:rsid w:val="552664FD"/>
    <w:rsid w:val="59E23FE4"/>
    <w:rsid w:val="778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2014-10-30T00:32:00Z</dcterms:created>
  <dc:creator>xsf</dc:creator>
  <cp:lastModifiedBy>lenovo</cp:lastModifiedBy>
  <dcterms:modified xsi:type="dcterms:W3CDTF">2021-11-12T08:39:42Z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E0CE46A1DFC64C97A3CB411265970434</vt:lpwstr>
  </property>
</Properties>
</file>